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6408420</wp:posOffset>
            </wp:positionH>
            <wp:positionV relativeFrom="paragraph">
              <wp:posOffset>1038225</wp:posOffset>
            </wp:positionV>
            <wp:extent cx="755015" cy="476250"/>
            <wp:effectExtent l="19050" t="0" r="6985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C6BB7">
        <w:rPr>
          <w:rFonts w:asciiTheme="minorHAnsi" w:eastAsiaTheme="minorEastAsia" w:hAnsiTheme="minorHAnsi" w:cstheme="minorHAnsi"/>
          <w:b/>
          <w:noProof/>
          <w:sz w:val="22"/>
          <w:szCs w:val="22"/>
          <w:u w:val="single"/>
        </w:rPr>
        <w:drawing>
          <wp:inline distT="0" distB="0" distL="0" distR="0">
            <wp:extent cx="6210300" cy="1101654"/>
            <wp:effectExtent l="19050" t="0" r="0" b="0"/>
            <wp:docPr id="3" name="Immagine 12434167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336" w:rsidRPr="00733809" w:rsidRDefault="006A2E0F" w:rsidP="00056336">
      <w:pPr>
        <w:pStyle w:val="Titolo"/>
        <w:spacing w:line="247" w:lineRule="auto"/>
        <w:rPr>
          <w:rFonts w:ascii="Bradley Hand ITC" w:hAnsi="Bradley Hand ITC"/>
          <w:bCs w:val="0"/>
        </w:rPr>
      </w:pPr>
      <w:r>
        <w:rPr>
          <w:rFonts w:ascii="Bradley Hand ITC" w:hAnsi="Bradley Hand ITC"/>
          <w:bCs w:val="0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365760</wp:posOffset>
            </wp:positionH>
            <wp:positionV relativeFrom="paragraph">
              <wp:posOffset>17145</wp:posOffset>
            </wp:positionV>
            <wp:extent cx="1073150" cy="897890"/>
            <wp:effectExtent l="19050" t="0" r="0" b="0"/>
            <wp:wrapNone/>
            <wp:docPr id="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6336" w:rsidRPr="00733809">
        <w:rPr>
          <w:rFonts w:ascii="Bradley Hand ITC" w:hAnsi="Bradley Hand ITC"/>
          <w:bCs w:val="0"/>
        </w:rPr>
        <w:t>Istituto Comprensivo ad indirizzo musicale “Sac. R. Calderisi”</w:t>
      </w:r>
      <w:r w:rsidR="00056336" w:rsidRPr="00F07C59">
        <w:rPr>
          <w:rFonts w:ascii="Bradley Hand ITC" w:hAnsi="Bradley Hand ITC"/>
          <w:noProof/>
        </w:rPr>
        <w:t xml:space="preserve"> </w:t>
      </w:r>
    </w:p>
    <w:p w:rsidR="006A2E0F" w:rsidRDefault="00056336" w:rsidP="006A2E0F">
      <w:pPr>
        <w:spacing w:line="283" w:lineRule="auto"/>
        <w:ind w:left="1560" w:right="1254" w:firstLine="3"/>
        <w:jc w:val="center"/>
        <w:rPr>
          <w:rFonts w:ascii="Bradley Hand ITC" w:hAnsi="Bradley Hand ITC"/>
          <w:spacing w:val="25"/>
          <w:w w:val="90"/>
        </w:rPr>
      </w:pPr>
      <w:r w:rsidRPr="005E2AEC">
        <w:rPr>
          <w:rFonts w:ascii="Bradley Hand ITC" w:hAnsi="Bradley Hand ITC"/>
        </w:rPr>
        <w:t>Via T. Tasso 81030 Villa di Briano (CE)</w:t>
      </w:r>
      <w:r w:rsidRPr="005E2AEC">
        <w:rPr>
          <w:rFonts w:ascii="Bradley Hand ITC" w:hAnsi="Bradley Hand ITC"/>
          <w:spacing w:val="1"/>
        </w:rPr>
        <w:t xml:space="preserve"> </w:t>
      </w: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0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meccanografico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CEIC84000D</w:t>
      </w:r>
      <w:r w:rsidR="006A2E0F">
        <w:rPr>
          <w:rFonts w:ascii="Bradley Hand ITC" w:hAnsi="Bradley Hand ITC"/>
          <w:spacing w:val="25"/>
          <w:w w:val="90"/>
        </w:rPr>
        <w:t xml:space="preserve"> </w:t>
      </w:r>
    </w:p>
    <w:p w:rsidR="00056336" w:rsidRPr="006A2E0F" w:rsidRDefault="00056336" w:rsidP="006A2E0F">
      <w:pPr>
        <w:spacing w:line="283" w:lineRule="auto"/>
        <w:ind w:left="1560" w:right="1254" w:firstLine="3"/>
        <w:jc w:val="center"/>
        <w:rPr>
          <w:rFonts w:ascii="Bradley Hand ITC" w:hAnsi="Bradley Hand ITC"/>
        </w:rPr>
      </w:pPr>
      <w:r w:rsidRPr="005E2AEC">
        <w:rPr>
          <w:rFonts w:ascii="Bradley Hand ITC" w:hAnsi="Bradley Hand ITC"/>
          <w:w w:val="90"/>
        </w:rPr>
        <w:t>Codice</w:t>
      </w:r>
      <w:r w:rsidRPr="005E2AEC">
        <w:rPr>
          <w:rFonts w:ascii="Bradley Hand ITC" w:hAnsi="Bradley Hand ITC"/>
          <w:spacing w:val="13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Fiscale</w:t>
      </w:r>
      <w:r w:rsidRPr="005E2AEC">
        <w:rPr>
          <w:rFonts w:ascii="Bradley Hand ITC" w:hAnsi="Bradley Hand ITC"/>
          <w:spacing w:val="25"/>
          <w:w w:val="90"/>
        </w:rPr>
        <w:t xml:space="preserve"> </w:t>
      </w:r>
      <w:r w:rsidRPr="005E2AEC">
        <w:rPr>
          <w:rFonts w:ascii="Bradley Hand ITC" w:hAnsi="Bradley Hand ITC"/>
          <w:w w:val="90"/>
        </w:rPr>
        <w:t>90008940612</w:t>
      </w:r>
      <w:r w:rsidR="006A2E0F">
        <w:rPr>
          <w:rFonts w:ascii="Bradley Hand ITC" w:hAnsi="Bradley Hand ITC"/>
        </w:rPr>
        <w:t xml:space="preserve"> </w:t>
      </w:r>
      <w:r>
        <w:rPr>
          <w:rFonts w:ascii="Bradley Hand ITC" w:hAnsi="Bradley Hand ITC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6124575</wp:posOffset>
            </wp:positionH>
            <wp:positionV relativeFrom="paragraph">
              <wp:posOffset>41275</wp:posOffset>
            </wp:positionV>
            <wp:extent cx="885825" cy="762000"/>
            <wp:effectExtent l="19050" t="0" r="9525" b="0"/>
            <wp:wrapNone/>
            <wp:docPr id="5" name="image4.jpeg" descr="C:\Users\antonella.buompane\Downloads\Logo_Scuola_A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00C">
        <w:rPr>
          <w:rFonts w:ascii="Bradley Hand ITC" w:hAnsi="Bradley Hand ITC"/>
          <w:w w:val="90"/>
        </w:rPr>
        <w:fldChar w:fldCharType="begin"/>
      </w:r>
      <w:r>
        <w:rPr>
          <w:rFonts w:ascii="Bradley Hand ITC" w:hAnsi="Bradley Hand ITC"/>
          <w:w w:val="90"/>
        </w:rPr>
        <w:instrText xml:space="preserve"> HYPERLINK "mailto:</w:instrText>
      </w: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>:</w:instrText>
      </w:r>
      <w:r w:rsidRPr="00733809">
        <w:rPr>
          <w:rFonts w:ascii="Bradley Hand ITC" w:hAnsi="Bradley Hand ITC"/>
          <w:color w:val="0000FF"/>
          <w:spacing w:val="-2"/>
          <w:w w:val="96"/>
          <w:u w:val="single" w:color="0000FF"/>
        </w:rPr>
        <w:instrText>ceic84000d@istruzione.it</w:instrText>
      </w:r>
    </w:p>
    <w:p w:rsidR="00056336" w:rsidRPr="00EA6509" w:rsidRDefault="00056336" w:rsidP="006A2E0F">
      <w:pPr>
        <w:spacing w:line="316" w:lineRule="auto"/>
        <w:ind w:left="1560" w:right="769" w:firstLine="3"/>
        <w:jc w:val="center"/>
        <w:rPr>
          <w:rStyle w:val="Collegamentoipertestuale"/>
          <w:w w:val="90"/>
        </w:rPr>
      </w:pPr>
      <w:r w:rsidRPr="00733809">
        <w:rPr>
          <w:rFonts w:ascii="Bradley Hand ITC" w:hAnsi="Bradley Hand ITC"/>
          <w:w w:val="90"/>
        </w:rPr>
        <w:instrText>e-Mail</w:instrText>
      </w:r>
      <w:r w:rsidRPr="00733809">
        <w:rPr>
          <w:w w:val="90"/>
        </w:rPr>
        <w:instrText xml:space="preserve"> </w:instrText>
      </w:r>
      <w:r>
        <w:rPr>
          <w:rFonts w:ascii="Bradley Hand ITC" w:hAnsi="Bradley Hand ITC"/>
          <w:w w:val="90"/>
        </w:rPr>
        <w:instrText xml:space="preserve">" </w:instrText>
      </w:r>
      <w:r w:rsidR="0054500C">
        <w:rPr>
          <w:rFonts w:ascii="Bradley Hand ITC" w:hAnsi="Bradley Hand ITC"/>
          <w:w w:val="90"/>
        </w:rPr>
        <w:fldChar w:fldCharType="separate"/>
      </w:r>
      <w:r w:rsidRPr="00EA6509">
        <w:rPr>
          <w:rStyle w:val="Collegamentoipertestuale"/>
          <w:rFonts w:ascii="Bradley Hand ITC" w:hAnsi="Bradley Hand ITC"/>
          <w:w w:val="90"/>
        </w:rPr>
        <w:t>E-mail</w:t>
      </w:r>
      <w:r w:rsidRPr="00EA6509">
        <w:rPr>
          <w:rStyle w:val="Collegamentoipertestuale"/>
          <w:w w:val="90"/>
        </w:rPr>
        <w:t>:</w:t>
      </w:r>
      <w:r w:rsidRPr="00EA6509">
        <w:rPr>
          <w:rStyle w:val="Collegamentoipertestuale"/>
          <w:rFonts w:ascii="Bradley Hand ITC" w:hAnsi="Bradley Hand ITC"/>
          <w:spacing w:val="-2"/>
          <w:w w:val="96"/>
          <w:u w:color="0000FF"/>
        </w:rPr>
        <w:t>ceic84000d@istruzione.it</w:t>
      </w:r>
    </w:p>
    <w:p w:rsidR="00056336" w:rsidRDefault="00056336" w:rsidP="006A2E0F">
      <w:pPr>
        <w:spacing w:line="316" w:lineRule="auto"/>
        <w:ind w:left="1560" w:right="769" w:firstLine="3"/>
        <w:jc w:val="center"/>
      </w:pPr>
      <w:r w:rsidRPr="00C26E9F">
        <w:rPr>
          <w:rFonts w:ascii="Bradley Hand ITC" w:hAnsi="Bradley Hand ITC"/>
        </w:rPr>
        <w:t xml:space="preserve">e-Mail </w:t>
      </w:r>
      <w:r w:rsidR="0054500C">
        <w:rPr>
          <w:rFonts w:ascii="Bradley Hand ITC" w:hAnsi="Bradley Hand ITC"/>
          <w:w w:val="90"/>
        </w:rPr>
        <w:fldChar w:fldCharType="end"/>
      </w:r>
      <w:r w:rsidRPr="00733809">
        <w:rPr>
          <w:rFonts w:ascii="Bradley Hand ITC" w:hAnsi="Bradley Hand ITC"/>
          <w:w w:val="90"/>
        </w:rPr>
        <w:t>ce</w:t>
      </w:r>
      <w:r w:rsidRPr="005E2AEC">
        <w:rPr>
          <w:rFonts w:ascii="Bradley Hand ITC" w:hAnsi="Bradley Hand ITC"/>
          <w:spacing w:val="-1"/>
          <w:w w:val="122"/>
        </w:rPr>
        <w:t>rt</w:t>
      </w:r>
      <w:r w:rsidRPr="005E2AEC">
        <w:rPr>
          <w:rFonts w:ascii="Bradley Hand ITC" w:hAnsi="Bradley Hand ITC"/>
          <w:spacing w:val="-2"/>
          <w:w w:val="122"/>
        </w:rPr>
        <w:t>i</w:t>
      </w:r>
      <w:r w:rsidRPr="005E2AEC">
        <w:rPr>
          <w:rFonts w:ascii="Bradley Hand ITC" w:hAnsi="Bradley Hand ITC"/>
          <w:spacing w:val="1"/>
          <w:w w:val="141"/>
        </w:rPr>
        <w:t>f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1"/>
          <w:w w:val="82"/>
        </w:rPr>
        <w:t>c</w:t>
      </w:r>
      <w:r w:rsidRPr="005E2AEC">
        <w:rPr>
          <w:rFonts w:ascii="Bradley Hand ITC" w:hAnsi="Bradley Hand ITC"/>
          <w:w w:val="89"/>
        </w:rPr>
        <w:t>a</w:t>
      </w:r>
      <w:r w:rsidRPr="005E2AEC">
        <w:rPr>
          <w:rFonts w:ascii="Bradley Hand ITC" w:hAnsi="Bradley Hand ITC"/>
          <w:spacing w:val="-1"/>
          <w:w w:val="101"/>
        </w:rPr>
        <w:t>t</w:t>
      </w:r>
      <w:r w:rsidRPr="005E2AEC">
        <w:rPr>
          <w:rFonts w:ascii="Bradley Hand ITC" w:hAnsi="Bradley Hand ITC"/>
          <w:w w:val="101"/>
        </w:rPr>
        <w:t>a</w:t>
      </w:r>
      <w:r w:rsidRPr="005E2AEC">
        <w:rPr>
          <w:rFonts w:ascii="Bradley Hand ITC" w:hAnsi="Bradley Hand ITC"/>
          <w:spacing w:val="-1"/>
        </w:rPr>
        <w:t xml:space="preserve"> </w:t>
      </w:r>
      <w:hyperlink r:id="rId11"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ce</w:t>
        </w:r>
        <w:r w:rsidRPr="005E2AEC">
          <w:rPr>
            <w:rFonts w:ascii="Bradley Hand ITC" w:hAnsi="Bradley Hand ITC"/>
            <w:color w:val="0000FF"/>
            <w:spacing w:val="-2"/>
            <w:w w:val="8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96"/>
            <w:u w:val="single" w:color="0000FF"/>
          </w:rPr>
          <w:t>c84</w:t>
        </w:r>
        <w:r w:rsidRPr="005E2AEC">
          <w:rPr>
            <w:rFonts w:ascii="Bradley Hand ITC" w:hAnsi="Bradley Hand ITC"/>
            <w:color w:val="0000FF"/>
            <w:spacing w:val="-2"/>
            <w:w w:val="96"/>
            <w:u w:val="single" w:color="0000FF"/>
          </w:rPr>
          <w:t>0</w:t>
        </w:r>
        <w:r w:rsidRPr="005E2AEC">
          <w:rPr>
            <w:rFonts w:ascii="Bradley Hand ITC" w:hAnsi="Bradley Hand ITC"/>
            <w:color w:val="0000FF"/>
            <w:spacing w:val="-2"/>
            <w:w w:val="94"/>
            <w:u w:val="single" w:color="0000FF"/>
          </w:rPr>
          <w:t>00</w:t>
        </w:r>
        <w:r w:rsidRPr="005E2AEC">
          <w:rPr>
            <w:rFonts w:ascii="Bradley Hand ITC" w:hAnsi="Bradley Hand ITC"/>
            <w:color w:val="0000FF"/>
            <w:w w:val="98"/>
            <w:u w:val="single" w:color="0000FF"/>
          </w:rPr>
          <w:t>d</w:t>
        </w:r>
        <w:r w:rsidRPr="005E2AEC">
          <w:rPr>
            <w:rFonts w:ascii="Bradley Hand ITC" w:hAnsi="Bradley Hand ITC"/>
            <w:color w:val="0000FF"/>
            <w:w w:val="67"/>
            <w:u w:val="single" w:color="0000FF"/>
          </w:rPr>
          <w:t>@</w:t>
        </w:r>
        <w:r w:rsidRPr="005E2AEC">
          <w:rPr>
            <w:rFonts w:ascii="Bradley Hand ITC" w:hAnsi="Bradley Hand ITC"/>
            <w:color w:val="0000FF"/>
            <w:spacing w:val="-1"/>
            <w:w w:val="83"/>
            <w:u w:val="single" w:color="0000FF"/>
          </w:rPr>
          <w:t>pec.i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18"/>
            <w:u w:val="single" w:color="0000FF"/>
          </w:rPr>
          <w:t>t</w:t>
        </w:r>
        <w:r w:rsidRPr="005E2AEC">
          <w:rPr>
            <w:rFonts w:ascii="Bradley Hand ITC" w:hAnsi="Bradley Hand ITC"/>
            <w:color w:val="0000FF"/>
            <w:spacing w:val="1"/>
            <w:w w:val="118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w w:val="104"/>
            <w:u w:val="single" w:color="0000FF"/>
          </w:rPr>
          <w:t>u</w:t>
        </w:r>
        <w:r w:rsidRPr="005E2AEC">
          <w:rPr>
            <w:rFonts w:ascii="Bradley Hand ITC" w:hAnsi="Bradley Hand ITC"/>
            <w:color w:val="0000FF"/>
            <w:spacing w:val="1"/>
            <w:w w:val="104"/>
            <w:u w:val="single" w:color="0000FF"/>
          </w:rPr>
          <w:t>z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spacing w:val="-1"/>
            <w:w w:val="89"/>
            <w:u w:val="single" w:color="0000FF"/>
          </w:rPr>
          <w:t>one.i</w:t>
        </w:r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</w:p>
    <w:p w:rsidR="00056336" w:rsidRPr="006A2E0F" w:rsidRDefault="00056336" w:rsidP="006A2E0F">
      <w:pPr>
        <w:spacing w:line="316" w:lineRule="auto"/>
        <w:ind w:left="1560" w:right="769" w:firstLine="3"/>
        <w:jc w:val="center"/>
        <w:rPr>
          <w:rFonts w:ascii="Bradley Hand ITC" w:hAnsi="Bradley Hand ITC"/>
          <w:color w:val="0000FF"/>
          <w:spacing w:val="-4"/>
          <w:u w:val="single" w:color="0000FF"/>
        </w:rPr>
      </w:pPr>
      <w:r w:rsidRPr="005E2AEC">
        <w:rPr>
          <w:rFonts w:ascii="Bradley Hand ITC" w:hAnsi="Bradley Hand ITC"/>
          <w:w w:val="87"/>
        </w:rPr>
        <w:t>s</w:t>
      </w:r>
      <w:r w:rsidRPr="005E2AEC">
        <w:rPr>
          <w:rFonts w:ascii="Bradley Hand ITC" w:hAnsi="Bradley Hand ITC"/>
          <w:spacing w:val="-1"/>
          <w:w w:val="133"/>
        </w:rPr>
        <w:t>i</w:t>
      </w:r>
      <w:r w:rsidRPr="005E2AEC">
        <w:rPr>
          <w:rFonts w:ascii="Bradley Hand ITC" w:hAnsi="Bradley Hand ITC"/>
          <w:spacing w:val="-1"/>
          <w:w w:val="90"/>
        </w:rPr>
        <w:t>t</w:t>
      </w:r>
      <w:r w:rsidRPr="005E2AEC">
        <w:rPr>
          <w:rFonts w:ascii="Bradley Hand ITC" w:hAnsi="Bradley Hand ITC"/>
          <w:w w:val="90"/>
        </w:rPr>
        <w:t>o</w:t>
      </w:r>
      <w:r w:rsidRPr="005E2AEC">
        <w:rPr>
          <w:rFonts w:ascii="Bradley Hand ITC" w:hAnsi="Bradley Hand ITC"/>
          <w:spacing w:val="-4"/>
        </w:rPr>
        <w:t xml:space="preserve"> </w:t>
      </w:r>
      <w:r w:rsidRPr="005E2AEC">
        <w:rPr>
          <w:rFonts w:ascii="Bradley Hand ITC" w:hAnsi="Bradley Hand ITC"/>
          <w:w w:val="90"/>
        </w:rPr>
        <w:t>w</w:t>
      </w:r>
      <w:r w:rsidRPr="005E2AEC">
        <w:rPr>
          <w:rFonts w:ascii="Bradley Hand ITC" w:hAnsi="Bradley Hand ITC"/>
          <w:w w:val="74"/>
        </w:rPr>
        <w:t>e</w:t>
      </w:r>
      <w:r w:rsidRPr="005E2AEC">
        <w:rPr>
          <w:rFonts w:ascii="Bradley Hand ITC" w:hAnsi="Bradley Hand ITC"/>
          <w:spacing w:val="-1"/>
          <w:w w:val="74"/>
        </w:rPr>
        <w:t>b</w:t>
      </w:r>
      <w:r w:rsidRPr="005E2AEC">
        <w:rPr>
          <w:rFonts w:ascii="Bradley Hand ITC" w:hAnsi="Bradley Hand ITC"/>
          <w:w w:val="89"/>
        </w:rPr>
        <w:t>:</w:t>
      </w:r>
      <w:r w:rsidRPr="005E2AEC">
        <w:rPr>
          <w:rFonts w:ascii="Bradley Hand ITC" w:hAnsi="Bradley Hand ITC"/>
          <w:spacing w:val="2"/>
        </w:rPr>
        <w:t xml:space="preserve"> </w:t>
      </w:r>
      <w:hyperlink r:id="rId12">
        <w:r w:rsidRPr="005E2AEC">
          <w:rPr>
            <w:rFonts w:ascii="Bradley Hand ITC" w:hAnsi="Bradley Hand ITC"/>
            <w:color w:val="0000FF"/>
            <w:w w:val="90"/>
            <w:u w:val="single" w:color="0000FF"/>
          </w:rPr>
          <w:t>www</w:t>
        </w:r>
        <w:r w:rsidRPr="005E2AEC">
          <w:rPr>
            <w:rFonts w:ascii="Bradley Hand ITC" w:hAnsi="Bradley Hand ITC"/>
            <w:color w:val="0000FF"/>
            <w:w w:val="95"/>
            <w:u w:val="single" w:color="0000FF"/>
          </w:rPr>
          <w:t>.i</w:t>
        </w:r>
        <w:r w:rsidRPr="005E2AEC">
          <w:rPr>
            <w:rFonts w:ascii="Bradley Hand ITC" w:hAnsi="Bradley Hand ITC"/>
            <w:color w:val="0000FF"/>
            <w:spacing w:val="-2"/>
            <w:w w:val="95"/>
            <w:u w:val="single" w:color="0000FF"/>
          </w:rPr>
          <w:t>c</w:t>
        </w:r>
        <w:r w:rsidRPr="005E2AEC">
          <w:rPr>
            <w:rFonts w:ascii="Bradley Hand ITC" w:hAnsi="Bradley Hand ITC"/>
            <w:color w:val="0000FF"/>
            <w:spacing w:val="-1"/>
            <w:w w:val="88"/>
            <w:u w:val="single" w:color="0000FF"/>
          </w:rPr>
          <w:t>cald</w:t>
        </w:r>
        <w:r w:rsidRPr="005E2AEC">
          <w:rPr>
            <w:rFonts w:ascii="Bradley Hand ITC" w:hAnsi="Bradley Hand ITC"/>
            <w:color w:val="0000FF"/>
            <w:w w:val="88"/>
            <w:u w:val="single" w:color="0000FF"/>
          </w:rPr>
          <w:t>e</w:t>
        </w:r>
        <w:r w:rsidRPr="005E2AEC">
          <w:rPr>
            <w:rFonts w:ascii="Bradley Hand ITC" w:hAnsi="Bradley Hand ITC"/>
            <w:color w:val="0000FF"/>
            <w:spacing w:val="-1"/>
            <w:w w:val="120"/>
            <w:u w:val="single" w:color="0000FF"/>
          </w:rPr>
          <w:t>r</w:t>
        </w:r>
        <w:r w:rsidRPr="005E2AEC">
          <w:rPr>
            <w:rFonts w:ascii="Bradley Hand ITC" w:hAnsi="Bradley Hand ITC"/>
            <w:color w:val="0000FF"/>
            <w:spacing w:val="-2"/>
            <w:w w:val="120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7"/>
            <w:u w:val="single" w:color="0000FF"/>
          </w:rPr>
          <w:t>s</w:t>
        </w:r>
        <w:r w:rsidRPr="005E2AEC">
          <w:rPr>
            <w:rFonts w:ascii="Bradley Hand ITC" w:hAnsi="Bradley Hand ITC"/>
            <w:color w:val="0000FF"/>
            <w:spacing w:val="-1"/>
            <w:w w:val="133"/>
            <w:u w:val="single" w:color="0000FF"/>
          </w:rPr>
          <w:t>i</w:t>
        </w:r>
        <w:r w:rsidRPr="005E2AEC">
          <w:rPr>
            <w:rFonts w:ascii="Bradley Hand ITC" w:hAnsi="Bradley Hand ITC"/>
            <w:color w:val="0000FF"/>
            <w:w w:val="83"/>
            <w:u w:val="single" w:color="0000FF"/>
          </w:rPr>
          <w:t>.ed</w:t>
        </w:r>
        <w:r w:rsidRPr="005E2AEC">
          <w:rPr>
            <w:rFonts w:ascii="Bradley Hand ITC" w:hAnsi="Bradley Hand ITC"/>
            <w:color w:val="0000FF"/>
            <w:w w:val="105"/>
            <w:u w:val="single" w:color="0000FF"/>
          </w:rPr>
          <w:t>u.</w:t>
        </w:r>
        <w:r w:rsidRPr="005E2AEC">
          <w:rPr>
            <w:rFonts w:ascii="Bradley Hand ITC" w:hAnsi="Bradley Hand ITC"/>
            <w:color w:val="0000FF"/>
            <w:spacing w:val="1"/>
            <w:w w:val="105"/>
            <w:u w:val="single" w:color="0000FF"/>
          </w:rPr>
          <w:t>i</w:t>
        </w:r>
      </w:hyperlink>
      <w:hyperlink r:id="rId13">
        <w:r w:rsidRPr="005E2AEC">
          <w:rPr>
            <w:rFonts w:ascii="Bradley Hand ITC" w:hAnsi="Bradley Hand ITC"/>
            <w:color w:val="0000FF"/>
            <w:w w:val="125"/>
            <w:u w:val="single" w:color="0000FF"/>
          </w:rPr>
          <w:t>t</w:t>
        </w:r>
      </w:hyperlink>
      <w:r w:rsidRPr="00733809">
        <w:rPr>
          <w:rFonts w:ascii="Bradley Hand ITC" w:hAnsi="Bradley Hand ITC"/>
          <w:w w:val="87"/>
        </w:rPr>
        <w:t>codice ufficio:</w:t>
      </w:r>
      <w:r w:rsidRPr="005E2AEC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spacing w:val="-2"/>
          <w:w w:val="89"/>
          <w:u w:val="single" w:color="0000FF"/>
        </w:rPr>
        <w:t>F</w:t>
      </w:r>
      <w:r w:rsidRPr="005E2AEC">
        <w:rPr>
          <w:rFonts w:ascii="Bradley Hand ITC" w:hAnsi="Bradley Hand ITC"/>
          <w:color w:val="0000FF"/>
          <w:w w:val="114"/>
          <w:u w:val="single" w:color="0000FF"/>
        </w:rPr>
        <w:t>Z</w:t>
      </w:r>
      <w:r w:rsidRPr="005E2AEC">
        <w:rPr>
          <w:rFonts w:ascii="Bradley Hand ITC" w:hAnsi="Bradley Hand ITC"/>
          <w:color w:val="0000FF"/>
          <w:spacing w:val="-2"/>
          <w:w w:val="114"/>
          <w:u w:val="single" w:color="0000FF"/>
        </w:rPr>
        <w:t>Q</w:t>
      </w:r>
      <w:r w:rsidRPr="005E2AEC">
        <w:rPr>
          <w:rFonts w:ascii="Bradley Hand ITC" w:hAnsi="Bradley Hand ITC"/>
          <w:color w:val="0000FF"/>
          <w:spacing w:val="1"/>
          <w:w w:val="98"/>
          <w:u w:val="single" w:color="0000FF"/>
        </w:rPr>
        <w:t>U</w:t>
      </w:r>
      <w:r w:rsidRPr="005E2AEC">
        <w:rPr>
          <w:rFonts w:ascii="Bradley Hand ITC" w:hAnsi="Bradley Hand ITC"/>
          <w:color w:val="0000FF"/>
          <w:w w:val="94"/>
          <w:u w:val="single" w:color="0000FF"/>
        </w:rPr>
        <w:t>I</w:t>
      </w:r>
      <w:r w:rsidR="006A2E0F">
        <w:rPr>
          <w:rFonts w:ascii="Bradley Hand ITC" w:hAnsi="Bradley Hand ITC"/>
          <w:color w:val="0000FF"/>
          <w:spacing w:val="-4"/>
          <w:u w:val="single" w:color="0000FF"/>
        </w:rPr>
        <w:t xml:space="preserve"> </w:t>
      </w:r>
      <w:proofErr w:type="spellStart"/>
      <w:r w:rsidRPr="005E2AEC">
        <w:rPr>
          <w:rFonts w:ascii="Bradley Hand ITC" w:hAnsi="Bradley Hand ITC"/>
          <w:spacing w:val="-1"/>
          <w:w w:val="84"/>
        </w:rPr>
        <w:t>t</w:t>
      </w:r>
      <w:r w:rsidRPr="005E2AEC">
        <w:rPr>
          <w:rFonts w:ascii="Bradley Hand ITC" w:hAnsi="Bradley Hand ITC"/>
          <w:spacing w:val="2"/>
          <w:w w:val="84"/>
        </w:rPr>
        <w:t>e</w:t>
      </w:r>
      <w:r w:rsidRPr="005E2AEC">
        <w:rPr>
          <w:rFonts w:ascii="Bradley Hand ITC" w:hAnsi="Bradley Hand ITC"/>
          <w:w w:val="133"/>
        </w:rPr>
        <w:t>l</w:t>
      </w:r>
      <w:proofErr w:type="spellEnd"/>
      <w:r w:rsidRPr="005E2AEC">
        <w:rPr>
          <w:rFonts w:ascii="Bradley Hand ITC" w:hAnsi="Bradley Hand ITC"/>
          <w:spacing w:val="-5"/>
        </w:rPr>
        <w:t xml:space="preserve"> </w:t>
      </w:r>
      <w:r w:rsidRPr="005E2AEC">
        <w:rPr>
          <w:rFonts w:ascii="Bradley Hand ITC" w:hAnsi="Bradley Hand ITC"/>
          <w:spacing w:val="-2"/>
          <w:w w:val="94"/>
        </w:rPr>
        <w:t>0</w:t>
      </w:r>
      <w:r w:rsidRPr="005E2AEC">
        <w:rPr>
          <w:rFonts w:ascii="Bradley Hand ITC" w:hAnsi="Bradley Hand ITC"/>
          <w:w w:val="91"/>
        </w:rPr>
        <w:t>81</w:t>
      </w:r>
      <w:r w:rsidRPr="005E2AEC">
        <w:rPr>
          <w:rFonts w:ascii="Bradley Hand ITC" w:hAnsi="Bradley Hand ITC"/>
          <w:spacing w:val="-2"/>
        </w:rPr>
        <w:t xml:space="preserve"> </w:t>
      </w:r>
      <w:r w:rsidRPr="005E2AEC">
        <w:rPr>
          <w:rFonts w:ascii="Bradley Hand ITC" w:hAnsi="Bradley Hand ITC"/>
          <w:w w:val="98"/>
        </w:rPr>
        <w:t>19911330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FA0D9C" w:rsidRDefault="00FA0D9C" w:rsidP="00FA0D9C">
      <w:pPr>
        <w:spacing w:before="211"/>
        <w:contextualSpacing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0D4BBB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0D4BBB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</w:p>
    <w:p w:rsidR="00056336" w:rsidRDefault="00056336" w:rsidP="00056336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056336" w:rsidRPr="000D4BBB" w:rsidRDefault="00056336" w:rsidP="00056336">
      <w:pPr>
        <w:ind w:left="1962"/>
        <w:jc w:val="right"/>
        <w:rPr>
          <w:sz w:val="22"/>
          <w:szCs w:val="22"/>
        </w:rPr>
      </w:pPr>
      <w:r w:rsidRPr="000D4BBB">
        <w:rPr>
          <w:sz w:val="22"/>
          <w:szCs w:val="22"/>
        </w:rPr>
        <w:t>Al Dirigente  Scolastico</w:t>
      </w:r>
    </w:p>
    <w:p w:rsidR="00056336" w:rsidRPr="000D4BBB" w:rsidRDefault="00056336" w:rsidP="00056336">
      <w:pPr>
        <w:ind w:left="1962"/>
        <w:jc w:val="right"/>
        <w:rPr>
          <w:sz w:val="22"/>
          <w:szCs w:val="22"/>
        </w:rPr>
      </w:pPr>
      <w:r w:rsidRPr="000D4BBB">
        <w:rPr>
          <w:sz w:val="22"/>
          <w:szCs w:val="22"/>
        </w:rPr>
        <w:t xml:space="preserve"> Dell’Istituto Comprensivo R Calderisi</w:t>
      </w:r>
    </w:p>
    <w:p w:rsidR="00056336" w:rsidRPr="000D4BBB" w:rsidRDefault="00056336" w:rsidP="00056336">
      <w:pPr>
        <w:ind w:left="1962"/>
        <w:jc w:val="right"/>
        <w:rPr>
          <w:sz w:val="22"/>
          <w:szCs w:val="22"/>
        </w:rPr>
      </w:pPr>
      <w:r w:rsidRPr="000D4BBB">
        <w:rPr>
          <w:sz w:val="22"/>
          <w:szCs w:val="22"/>
        </w:rPr>
        <w:t xml:space="preserve">di Villa di Briano </w:t>
      </w:r>
    </w:p>
    <w:p w:rsidR="00056336" w:rsidRPr="000D4BBB" w:rsidRDefault="00056336" w:rsidP="00056336">
      <w:pPr>
        <w:widowControl w:val="0"/>
        <w:suppressAutoHyphens/>
        <w:autoSpaceDE w:val="0"/>
        <w:spacing w:line="276" w:lineRule="auto"/>
        <w:rPr>
          <w:rFonts w:eastAsiaTheme="minorEastAsia"/>
          <w:sz w:val="22"/>
          <w:szCs w:val="22"/>
          <w:u w:val="single"/>
          <w:lang w:eastAsia="ar-SA"/>
        </w:rPr>
      </w:pPr>
    </w:p>
    <w:p w:rsidR="00056336" w:rsidRPr="000D4BBB" w:rsidRDefault="00056336" w:rsidP="00056336">
      <w:pPr>
        <w:widowControl w:val="0"/>
        <w:suppressAutoHyphens/>
        <w:autoSpaceDE w:val="0"/>
        <w:spacing w:line="276" w:lineRule="auto"/>
        <w:rPr>
          <w:rFonts w:eastAsiaTheme="minorEastAsia"/>
          <w:sz w:val="22"/>
          <w:szCs w:val="22"/>
          <w:u w:val="single"/>
          <w:lang w:eastAsia="ar-SA"/>
        </w:rPr>
      </w:pPr>
    </w:p>
    <w:p w:rsidR="00056336" w:rsidRPr="006A2E0F" w:rsidRDefault="00FA0D9C" w:rsidP="006A2E0F">
      <w:pPr>
        <w:contextualSpacing/>
        <w:jc w:val="both"/>
        <w:rPr>
          <w:b/>
          <w:sz w:val="24"/>
          <w:szCs w:val="24"/>
        </w:rPr>
      </w:pPr>
      <w:r w:rsidRPr="0073728B">
        <w:rPr>
          <w:b/>
          <w:sz w:val="24"/>
          <w:szCs w:val="24"/>
        </w:rPr>
        <w:t xml:space="preserve">Oggetto: </w:t>
      </w:r>
      <w:r w:rsidR="0073728B" w:rsidRPr="0073728B">
        <w:rPr>
          <w:b/>
          <w:sz w:val="24"/>
          <w:szCs w:val="24"/>
        </w:rPr>
        <w:t xml:space="preserve">ISTANZA </w:t>
      </w:r>
      <w:proofErr w:type="spellStart"/>
      <w:r w:rsidR="0073728B" w:rsidRPr="0073728B">
        <w:rPr>
          <w:b/>
          <w:sz w:val="24"/>
          <w:szCs w:val="24"/>
        </w:rPr>
        <w:t>DI</w:t>
      </w:r>
      <w:proofErr w:type="spellEnd"/>
      <w:r w:rsidR="0073728B" w:rsidRPr="0073728B">
        <w:rPr>
          <w:b/>
          <w:sz w:val="24"/>
          <w:szCs w:val="24"/>
        </w:rPr>
        <w:t xml:space="preserve"> PARTECIPAZIONE </w:t>
      </w:r>
      <w:r w:rsidR="0073728B" w:rsidRPr="00E13C75">
        <w:rPr>
          <w:b/>
          <w:sz w:val="24"/>
          <w:szCs w:val="24"/>
        </w:rPr>
        <w:t xml:space="preserve">PER REPERIMENTO </w:t>
      </w:r>
      <w:proofErr w:type="spellStart"/>
      <w:r w:rsidR="0073728B" w:rsidRPr="00E13C75">
        <w:rPr>
          <w:b/>
          <w:sz w:val="24"/>
          <w:szCs w:val="24"/>
        </w:rPr>
        <w:t>DI</w:t>
      </w:r>
      <w:proofErr w:type="spellEnd"/>
      <w:r w:rsidR="0073728B" w:rsidRPr="00E13C75">
        <w:rPr>
          <w:b/>
          <w:sz w:val="24"/>
          <w:szCs w:val="24"/>
        </w:rPr>
        <w:t xml:space="preserve"> PERSONALE ESTERNO</w:t>
      </w:r>
      <w:r w:rsidR="0073728B">
        <w:rPr>
          <w:b/>
          <w:sz w:val="24"/>
          <w:szCs w:val="24"/>
        </w:rPr>
        <w:t xml:space="preserve"> </w:t>
      </w:r>
      <w:r w:rsidR="0073728B" w:rsidRPr="00E13C75">
        <w:rPr>
          <w:b/>
          <w:sz w:val="24"/>
          <w:szCs w:val="24"/>
        </w:rPr>
        <w:t>ESPERTO/MENTOR  PRESSO ALTRE ISTITUZIONI SCOLASTICHE (collaborazioni plurime ex art. 35 CCNL del 29 novembre 2007)</w:t>
      </w:r>
      <w:r w:rsidR="0073728B">
        <w:t xml:space="preserve"> </w:t>
      </w:r>
      <w:r w:rsidR="00056336" w:rsidRPr="006A2E0F">
        <w:rPr>
          <w:b/>
          <w:bCs/>
          <w:sz w:val="24"/>
          <w:szCs w:val="24"/>
        </w:rPr>
        <w:t xml:space="preserve">per la realizzazione di LABORATORI SUL CAMPO  </w:t>
      </w:r>
      <w:r w:rsidR="00056336" w:rsidRPr="006A2E0F">
        <w:rPr>
          <w:b/>
          <w:sz w:val="24"/>
          <w:szCs w:val="24"/>
        </w:rPr>
        <w:t>A VALERE SUL PROGETTO:</w:t>
      </w:r>
    </w:p>
    <w:p w:rsidR="00056336" w:rsidRPr="006A2E0F" w:rsidRDefault="00056336" w:rsidP="006A2E0F">
      <w:pPr>
        <w:widowControl w:val="0"/>
        <w:tabs>
          <w:tab w:val="left" w:pos="1733"/>
        </w:tabs>
        <w:autoSpaceDE w:val="0"/>
        <w:autoSpaceDN w:val="0"/>
        <w:jc w:val="both"/>
        <w:rPr>
          <w:sz w:val="24"/>
          <w:szCs w:val="24"/>
        </w:rPr>
      </w:pPr>
      <w:r w:rsidRPr="006A2E0F">
        <w:rPr>
          <w:sz w:val="24"/>
          <w:szCs w:val="24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056336" w:rsidRPr="006A2E0F" w:rsidRDefault="00056336" w:rsidP="006A2E0F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6A2E0F">
        <w:rPr>
          <w:b/>
          <w:sz w:val="24"/>
          <w:szCs w:val="24"/>
        </w:rPr>
        <w:t xml:space="preserve">Titolo progetto: “PRONTI PER LA TRANSIZIONE DIGITALE” </w:t>
      </w:r>
    </w:p>
    <w:p w:rsidR="00056336" w:rsidRPr="006A2E0F" w:rsidRDefault="00056336" w:rsidP="006A2E0F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6A2E0F">
        <w:rPr>
          <w:b/>
          <w:sz w:val="24"/>
          <w:szCs w:val="24"/>
        </w:rPr>
        <w:t xml:space="preserve">Codice identificativo progetto: M4C1I2.1-2023-1222-P-39586 </w:t>
      </w:r>
    </w:p>
    <w:p w:rsidR="00056336" w:rsidRPr="006A2E0F" w:rsidRDefault="00056336" w:rsidP="006A2E0F">
      <w:pPr>
        <w:widowControl w:val="0"/>
        <w:tabs>
          <w:tab w:val="left" w:pos="1733"/>
        </w:tabs>
        <w:autoSpaceDE w:val="0"/>
        <w:autoSpaceDN w:val="0"/>
        <w:jc w:val="both"/>
        <w:rPr>
          <w:b/>
          <w:sz w:val="24"/>
          <w:szCs w:val="24"/>
        </w:rPr>
      </w:pPr>
      <w:r w:rsidRPr="006A2E0F">
        <w:rPr>
          <w:b/>
          <w:sz w:val="24"/>
          <w:szCs w:val="24"/>
        </w:rPr>
        <w:t>CUP: C64D23003920006</w:t>
      </w:r>
    </w:p>
    <w:p w:rsidR="00056336" w:rsidRPr="006A2E0F" w:rsidRDefault="00056336" w:rsidP="006A2E0F">
      <w:pPr>
        <w:widowControl w:val="0"/>
        <w:suppressAutoHyphens/>
        <w:autoSpaceDE w:val="0"/>
        <w:rPr>
          <w:rFonts w:eastAsiaTheme="minorEastAsia"/>
          <w:sz w:val="24"/>
          <w:szCs w:val="24"/>
          <w:u w:val="single"/>
          <w:lang w:eastAsia="ar-SA"/>
        </w:rPr>
      </w:pPr>
    </w:p>
    <w:p w:rsidR="00056336" w:rsidRPr="006A2E0F" w:rsidRDefault="00056336" w:rsidP="006A2E0F">
      <w:pPr>
        <w:autoSpaceDE w:val="0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ab/>
      </w:r>
      <w:r w:rsidRPr="006A2E0F">
        <w:rPr>
          <w:rFonts w:eastAsiaTheme="minorEastAsia"/>
          <w:sz w:val="24"/>
          <w:szCs w:val="24"/>
        </w:rPr>
        <w:tab/>
      </w:r>
      <w:r w:rsidRPr="006A2E0F">
        <w:rPr>
          <w:rFonts w:eastAsiaTheme="minorEastAsia"/>
          <w:sz w:val="24"/>
          <w:szCs w:val="24"/>
        </w:rPr>
        <w:tab/>
      </w:r>
      <w:r w:rsidRPr="006A2E0F">
        <w:rPr>
          <w:rFonts w:eastAsiaTheme="minorEastAsia"/>
          <w:sz w:val="24"/>
          <w:szCs w:val="24"/>
        </w:rPr>
        <w:tab/>
      </w:r>
      <w:r w:rsidRPr="006A2E0F">
        <w:rPr>
          <w:rFonts w:eastAsiaTheme="minorEastAsia"/>
          <w:sz w:val="24"/>
          <w:szCs w:val="24"/>
        </w:rPr>
        <w:tab/>
      </w:r>
      <w:r w:rsidRPr="006A2E0F">
        <w:rPr>
          <w:rFonts w:eastAsiaTheme="minorEastAsia"/>
          <w:sz w:val="24"/>
          <w:szCs w:val="24"/>
        </w:rPr>
        <w:tab/>
      </w:r>
      <w:r w:rsidRPr="006A2E0F">
        <w:rPr>
          <w:rFonts w:eastAsiaTheme="minorEastAsia"/>
          <w:sz w:val="24"/>
          <w:szCs w:val="24"/>
        </w:rPr>
        <w:tab/>
      </w:r>
      <w:r w:rsidRPr="006A2E0F">
        <w:rPr>
          <w:rFonts w:eastAsiaTheme="minorEastAsia"/>
          <w:sz w:val="24"/>
          <w:szCs w:val="24"/>
        </w:rPr>
        <w:tab/>
      </w:r>
    </w:p>
    <w:p w:rsidR="00056336" w:rsidRPr="006A2E0F" w:rsidRDefault="00056336" w:rsidP="006A2E0F">
      <w:pPr>
        <w:autoSpaceDE w:val="0"/>
        <w:jc w:val="both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I</w:t>
      </w:r>
      <w:r w:rsidR="006A2E0F">
        <w:rPr>
          <w:rFonts w:eastAsiaTheme="minorEastAsia"/>
          <w:sz w:val="24"/>
          <w:szCs w:val="24"/>
        </w:rPr>
        <w:t>l/la sottoscritto/a_________</w:t>
      </w:r>
      <w:r w:rsidRPr="006A2E0F">
        <w:rPr>
          <w:rFonts w:eastAsiaTheme="minorEastAsia"/>
          <w:sz w:val="24"/>
          <w:szCs w:val="24"/>
        </w:rPr>
        <w:t>________________</w:t>
      </w:r>
      <w:r w:rsidR="006A2E0F">
        <w:rPr>
          <w:rFonts w:eastAsiaTheme="minorEastAsia"/>
          <w:sz w:val="24"/>
          <w:szCs w:val="24"/>
        </w:rPr>
        <w:t>_____</w:t>
      </w:r>
      <w:r w:rsidR="00FA0D9C" w:rsidRPr="006A2E0F">
        <w:rPr>
          <w:rFonts w:eastAsiaTheme="minorEastAsia"/>
          <w:sz w:val="24"/>
          <w:szCs w:val="24"/>
        </w:rPr>
        <w:t>_____</w:t>
      </w:r>
      <w:r w:rsidRPr="006A2E0F">
        <w:rPr>
          <w:rFonts w:eastAsiaTheme="minorEastAsia"/>
          <w:sz w:val="24"/>
          <w:szCs w:val="24"/>
        </w:rPr>
        <w:t>________________________________</w:t>
      </w:r>
    </w:p>
    <w:p w:rsidR="00056336" w:rsidRPr="006A2E0F" w:rsidRDefault="00056336" w:rsidP="006A2E0F">
      <w:pPr>
        <w:autoSpaceDE w:val="0"/>
        <w:jc w:val="both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n</w:t>
      </w:r>
      <w:r w:rsidR="006A2E0F">
        <w:rPr>
          <w:rFonts w:eastAsiaTheme="minorEastAsia"/>
          <w:sz w:val="24"/>
          <w:szCs w:val="24"/>
        </w:rPr>
        <w:t>ato/a a ___________________</w:t>
      </w:r>
      <w:r w:rsidRPr="006A2E0F">
        <w:rPr>
          <w:rFonts w:eastAsiaTheme="minorEastAsia"/>
          <w:sz w:val="24"/>
          <w:szCs w:val="24"/>
        </w:rPr>
        <w:t>__________</w:t>
      </w:r>
      <w:r w:rsidR="00FA0D9C" w:rsidRPr="006A2E0F">
        <w:rPr>
          <w:rFonts w:eastAsiaTheme="minorEastAsia"/>
          <w:sz w:val="24"/>
          <w:szCs w:val="24"/>
        </w:rPr>
        <w:t>__________</w:t>
      </w:r>
      <w:r w:rsidRPr="006A2E0F">
        <w:rPr>
          <w:rFonts w:eastAsiaTheme="minorEastAsia"/>
          <w:sz w:val="24"/>
          <w:szCs w:val="24"/>
        </w:rPr>
        <w:t>_____________ il ____________________</w:t>
      </w:r>
    </w:p>
    <w:p w:rsidR="00056336" w:rsidRPr="006A2E0F" w:rsidRDefault="00056336" w:rsidP="006A2E0F">
      <w:pPr>
        <w:autoSpaceDE w:val="0"/>
        <w:jc w:val="both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codice fiscale |__|__|__|__|__|__|__|__|__|__|__|__|__|__|__|__|</w:t>
      </w:r>
    </w:p>
    <w:p w:rsidR="00056336" w:rsidRPr="006A2E0F" w:rsidRDefault="00056336" w:rsidP="006A2E0F">
      <w:pPr>
        <w:autoSpaceDE w:val="0"/>
        <w:jc w:val="both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residente a _______________________</w:t>
      </w:r>
      <w:r w:rsidR="006A2E0F">
        <w:rPr>
          <w:rFonts w:eastAsiaTheme="minorEastAsia"/>
          <w:sz w:val="24"/>
          <w:szCs w:val="24"/>
        </w:rPr>
        <w:t>__</w:t>
      </w:r>
      <w:r w:rsidR="00FA0D9C" w:rsidRPr="006A2E0F">
        <w:rPr>
          <w:rFonts w:eastAsiaTheme="minorEastAsia"/>
          <w:sz w:val="24"/>
          <w:szCs w:val="24"/>
        </w:rPr>
        <w:t>_____</w:t>
      </w:r>
      <w:r w:rsidR="006A2E0F">
        <w:rPr>
          <w:rFonts w:eastAsiaTheme="minorEastAsia"/>
          <w:sz w:val="24"/>
          <w:szCs w:val="24"/>
        </w:rPr>
        <w:t>____via________</w:t>
      </w:r>
      <w:r w:rsidRPr="006A2E0F">
        <w:rPr>
          <w:rFonts w:eastAsiaTheme="minorEastAsia"/>
          <w:sz w:val="24"/>
          <w:szCs w:val="24"/>
        </w:rPr>
        <w:t>___________________________</w:t>
      </w:r>
    </w:p>
    <w:p w:rsidR="00056336" w:rsidRPr="006A2E0F" w:rsidRDefault="006A2E0F" w:rsidP="006A2E0F">
      <w:pPr>
        <w:autoSpaceDE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recapito tel. ____</w:t>
      </w:r>
      <w:r w:rsidR="00056336" w:rsidRPr="006A2E0F">
        <w:rPr>
          <w:rFonts w:eastAsiaTheme="minorEastAsia"/>
          <w:sz w:val="24"/>
          <w:szCs w:val="24"/>
        </w:rPr>
        <w:t>__________</w:t>
      </w:r>
      <w:r w:rsidR="00FA0D9C" w:rsidRPr="006A2E0F">
        <w:rPr>
          <w:rFonts w:eastAsiaTheme="minorEastAsia"/>
          <w:sz w:val="24"/>
          <w:szCs w:val="24"/>
        </w:rPr>
        <w:t>_________</w:t>
      </w:r>
      <w:r w:rsidR="00056336" w:rsidRPr="006A2E0F">
        <w:rPr>
          <w:rFonts w:eastAsiaTheme="minorEastAsia"/>
          <w:sz w:val="24"/>
          <w:szCs w:val="24"/>
        </w:rPr>
        <w:t xml:space="preserve">_________ recapito </w:t>
      </w:r>
      <w:proofErr w:type="spellStart"/>
      <w:r w:rsidR="00056336" w:rsidRPr="006A2E0F">
        <w:rPr>
          <w:rFonts w:eastAsiaTheme="minorEastAsia"/>
          <w:sz w:val="24"/>
          <w:szCs w:val="24"/>
        </w:rPr>
        <w:t>cell</w:t>
      </w:r>
      <w:proofErr w:type="spellEnd"/>
      <w:r w:rsidR="00056336" w:rsidRPr="006A2E0F">
        <w:rPr>
          <w:rFonts w:eastAsiaTheme="minorEastAsia"/>
          <w:sz w:val="24"/>
          <w:szCs w:val="24"/>
        </w:rPr>
        <w:t>. _____________</w:t>
      </w:r>
      <w:r w:rsidR="00FA0D9C" w:rsidRPr="006A2E0F">
        <w:rPr>
          <w:rFonts w:eastAsiaTheme="minorEastAsia"/>
          <w:sz w:val="24"/>
          <w:szCs w:val="24"/>
        </w:rPr>
        <w:t>_______</w:t>
      </w:r>
      <w:r w:rsidR="00056336" w:rsidRPr="006A2E0F">
        <w:rPr>
          <w:rFonts w:eastAsiaTheme="minorEastAsia"/>
          <w:sz w:val="24"/>
          <w:szCs w:val="24"/>
        </w:rPr>
        <w:t>________</w:t>
      </w:r>
    </w:p>
    <w:p w:rsidR="006A2E0F" w:rsidRDefault="00056336" w:rsidP="006A2E0F">
      <w:pPr>
        <w:autoSpaceDE w:val="0"/>
        <w:jc w:val="both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indirizzo E-M</w:t>
      </w:r>
      <w:r w:rsidR="006A2E0F">
        <w:rPr>
          <w:rFonts w:eastAsiaTheme="minorEastAsia"/>
          <w:sz w:val="24"/>
          <w:szCs w:val="24"/>
        </w:rPr>
        <w:t>ail __________________________</w:t>
      </w:r>
      <w:r w:rsidR="005209DF">
        <w:rPr>
          <w:rFonts w:eastAsiaTheme="minorEastAsia"/>
          <w:sz w:val="24"/>
          <w:szCs w:val="24"/>
        </w:rPr>
        <w:t>_</w:t>
      </w:r>
      <w:r w:rsidR="006A2E0F">
        <w:rPr>
          <w:rFonts w:eastAsiaTheme="minorEastAsia"/>
          <w:sz w:val="24"/>
          <w:szCs w:val="24"/>
        </w:rPr>
        <w:t xml:space="preserve"> </w:t>
      </w:r>
    </w:p>
    <w:p w:rsidR="00056336" w:rsidRPr="006A2E0F" w:rsidRDefault="00056336" w:rsidP="006A2E0F">
      <w:pPr>
        <w:autoSpaceDE w:val="0"/>
        <w:jc w:val="both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indirizzo P</w:t>
      </w:r>
      <w:r w:rsidR="005209DF">
        <w:rPr>
          <w:rFonts w:eastAsiaTheme="minorEastAsia"/>
          <w:sz w:val="24"/>
          <w:szCs w:val="24"/>
        </w:rPr>
        <w:t>EC_____________________________</w:t>
      </w:r>
    </w:p>
    <w:p w:rsidR="00056336" w:rsidRPr="006A2E0F" w:rsidRDefault="00056336" w:rsidP="006A2E0F">
      <w:pPr>
        <w:autoSpaceDE w:val="0"/>
        <w:jc w:val="both"/>
        <w:rPr>
          <w:rFonts w:eastAsiaTheme="minorEastAsia"/>
          <w:b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in servizio presso ____</w:t>
      </w:r>
      <w:r w:rsidR="006A2E0F">
        <w:rPr>
          <w:rFonts w:eastAsiaTheme="minorEastAsia"/>
          <w:sz w:val="24"/>
          <w:szCs w:val="24"/>
        </w:rPr>
        <w:t>________</w:t>
      </w:r>
      <w:r w:rsidRPr="006A2E0F">
        <w:rPr>
          <w:rFonts w:eastAsiaTheme="minorEastAsia"/>
          <w:sz w:val="24"/>
          <w:szCs w:val="24"/>
        </w:rPr>
        <w:t>_______</w:t>
      </w:r>
      <w:r w:rsidR="00FA0D9C" w:rsidRPr="006A2E0F">
        <w:rPr>
          <w:rFonts w:eastAsiaTheme="minorEastAsia"/>
          <w:sz w:val="24"/>
          <w:szCs w:val="24"/>
        </w:rPr>
        <w:t>____</w:t>
      </w:r>
      <w:r w:rsidRPr="006A2E0F">
        <w:rPr>
          <w:rFonts w:eastAsiaTheme="minorEastAsia"/>
          <w:sz w:val="24"/>
          <w:szCs w:val="24"/>
        </w:rPr>
        <w:t>________ con la qualifica di ____</w:t>
      </w:r>
      <w:r w:rsidR="00FA0D9C" w:rsidRPr="006A2E0F">
        <w:rPr>
          <w:rFonts w:eastAsiaTheme="minorEastAsia"/>
          <w:sz w:val="24"/>
          <w:szCs w:val="24"/>
        </w:rPr>
        <w:t>____</w:t>
      </w:r>
      <w:r w:rsidR="006A2E0F">
        <w:rPr>
          <w:rFonts w:eastAsiaTheme="minorEastAsia"/>
          <w:sz w:val="24"/>
          <w:szCs w:val="24"/>
        </w:rPr>
        <w:t>_________</w:t>
      </w:r>
      <w:r w:rsidRPr="006A2E0F">
        <w:rPr>
          <w:rFonts w:eastAsiaTheme="minorEastAsia"/>
          <w:sz w:val="24"/>
          <w:szCs w:val="24"/>
        </w:rPr>
        <w:t>___</w:t>
      </w:r>
    </w:p>
    <w:p w:rsidR="00056336" w:rsidRPr="006A2E0F" w:rsidRDefault="00056336" w:rsidP="006A2E0F">
      <w:pPr>
        <w:autoSpaceDE w:val="0"/>
        <w:jc w:val="center"/>
        <w:rPr>
          <w:rFonts w:eastAsiaTheme="minorEastAsia"/>
          <w:b/>
          <w:sz w:val="24"/>
          <w:szCs w:val="24"/>
        </w:rPr>
      </w:pPr>
    </w:p>
    <w:p w:rsidR="00056336" w:rsidRDefault="00056336" w:rsidP="006A2E0F">
      <w:pPr>
        <w:autoSpaceDE w:val="0"/>
        <w:jc w:val="center"/>
        <w:rPr>
          <w:rFonts w:eastAsiaTheme="minorEastAsia"/>
          <w:b/>
          <w:sz w:val="24"/>
          <w:szCs w:val="24"/>
        </w:rPr>
      </w:pPr>
      <w:r w:rsidRPr="006A2E0F">
        <w:rPr>
          <w:rFonts w:eastAsiaTheme="minorEastAsia"/>
          <w:b/>
          <w:sz w:val="24"/>
          <w:szCs w:val="24"/>
        </w:rPr>
        <w:t>CHIEDE</w:t>
      </w:r>
    </w:p>
    <w:p w:rsidR="006A2E0F" w:rsidRPr="006A2E0F" w:rsidRDefault="006A2E0F" w:rsidP="006A2E0F">
      <w:pPr>
        <w:autoSpaceDE w:val="0"/>
        <w:jc w:val="center"/>
        <w:rPr>
          <w:rFonts w:eastAsiaTheme="minorEastAsia"/>
          <w:sz w:val="24"/>
          <w:szCs w:val="24"/>
        </w:rPr>
      </w:pPr>
    </w:p>
    <w:p w:rsidR="00056336" w:rsidRDefault="00056336" w:rsidP="006A2E0F">
      <w:pPr>
        <w:autoSpaceDE w:val="0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 xml:space="preserve">Di partecipare alla selezione per l’attribuzione dell’incarico di: ESPERTO/MENTOR </w:t>
      </w:r>
      <w:r w:rsidR="0073728B">
        <w:rPr>
          <w:rFonts w:eastAsiaTheme="minorEastAsia"/>
          <w:sz w:val="24"/>
          <w:szCs w:val="24"/>
        </w:rPr>
        <w:t>ESTERNO</w:t>
      </w:r>
    </w:p>
    <w:p w:rsidR="006A2E0F" w:rsidRPr="006A2E0F" w:rsidRDefault="006A2E0F" w:rsidP="006A2E0F">
      <w:pPr>
        <w:autoSpaceDE w:val="0"/>
        <w:rPr>
          <w:rFonts w:eastAsiaTheme="minorEastAsia"/>
          <w:sz w:val="24"/>
          <w:szCs w:val="24"/>
        </w:rPr>
      </w:pPr>
    </w:p>
    <w:tbl>
      <w:tblPr>
        <w:tblW w:w="100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1634"/>
        <w:gridCol w:w="1485"/>
      </w:tblGrid>
      <w:tr w:rsidR="00056336" w:rsidRPr="006A2E0F" w:rsidTr="00FA0D9C">
        <w:trPr>
          <w:trHeight w:val="174"/>
        </w:trPr>
        <w:tc>
          <w:tcPr>
            <w:tcW w:w="6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A2E0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PERCORSO  per il quale si concorre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A2E0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Barrare la casella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56336" w:rsidRPr="006A2E0F" w:rsidRDefault="00056336" w:rsidP="006A2E0F">
            <w:pPr>
              <w:suppressAutoHyphens/>
              <w:mirrorIndents/>
              <w:jc w:val="center"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  <w:r w:rsidRPr="006A2E0F"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  <w:t>Preferenza</w:t>
            </w:r>
          </w:p>
        </w:tc>
      </w:tr>
      <w:tr w:rsidR="00056336" w:rsidRPr="006A2E0F" w:rsidTr="00FA0D9C">
        <w:trPr>
          <w:trHeight w:val="233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6A2E0F" w:rsidRDefault="00056336" w:rsidP="006A2E0F">
            <w:pPr>
              <w:pStyle w:val="TableParagraph"/>
              <w:ind w:right="579"/>
              <w:rPr>
                <w:sz w:val="24"/>
                <w:szCs w:val="24"/>
              </w:rPr>
            </w:pPr>
            <w:r w:rsidRPr="006A2E0F">
              <w:rPr>
                <w:sz w:val="24"/>
                <w:szCs w:val="24"/>
              </w:rPr>
              <w:t xml:space="preserve">Percorso di transizione digitale, tematica  </w:t>
            </w:r>
            <w:r w:rsidRPr="006A2E0F">
              <w:rPr>
                <w:rFonts w:eastAsia="Arial"/>
                <w:sz w:val="24"/>
                <w:szCs w:val="24"/>
              </w:rPr>
              <w:t>STEM</w:t>
            </w:r>
          </w:p>
          <w:p w:rsidR="00056336" w:rsidRPr="006A2E0F" w:rsidRDefault="00056336" w:rsidP="006A2E0F">
            <w:pPr>
              <w:pStyle w:val="TableParagraph"/>
              <w:ind w:right="579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56336" w:rsidRPr="006A2E0F" w:rsidTr="00FA0D9C">
        <w:trPr>
          <w:trHeight w:val="369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6A2E0F" w:rsidRDefault="00056336" w:rsidP="006A2E0F">
            <w:pPr>
              <w:rPr>
                <w:sz w:val="24"/>
                <w:szCs w:val="24"/>
              </w:rPr>
            </w:pPr>
            <w:r w:rsidRPr="006A2E0F">
              <w:rPr>
                <w:sz w:val="24"/>
                <w:szCs w:val="24"/>
              </w:rPr>
              <w:lastRenderedPageBreak/>
              <w:t>Percorso di transizione digitale, tematica GAMIFICATION e TINKERING</w:t>
            </w:r>
          </w:p>
          <w:p w:rsidR="00FA0D9C" w:rsidRPr="006A2E0F" w:rsidRDefault="00FA0D9C" w:rsidP="006A2E0F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56336" w:rsidRPr="006A2E0F" w:rsidTr="00FA0D9C">
        <w:trPr>
          <w:trHeight w:val="658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6A2E0F" w:rsidRDefault="00056336" w:rsidP="00C1331A">
            <w:pPr>
              <w:rPr>
                <w:rFonts w:eastAsia="Arial"/>
                <w:sz w:val="24"/>
                <w:szCs w:val="24"/>
              </w:rPr>
            </w:pPr>
            <w:r w:rsidRPr="006A2E0F">
              <w:rPr>
                <w:rFonts w:eastAsia="Arial"/>
                <w:sz w:val="24"/>
                <w:szCs w:val="24"/>
              </w:rPr>
              <w:t xml:space="preserve">Percorso di transizione digitale, tematica  </w:t>
            </w:r>
            <w:r w:rsidRPr="006A2E0F">
              <w:rPr>
                <w:sz w:val="24"/>
                <w:szCs w:val="24"/>
              </w:rPr>
              <w:t>ARTIFICIAL INTELLIGENCE</w:t>
            </w:r>
            <w:r w:rsidR="00FA0D9C" w:rsidRPr="006A2E0F">
              <w:rPr>
                <w:sz w:val="24"/>
                <w:szCs w:val="24"/>
              </w:rPr>
              <w:t xml:space="preserve"> </w:t>
            </w:r>
            <w:r w:rsidRPr="006A2E0F">
              <w:rPr>
                <w:sz w:val="24"/>
                <w:szCs w:val="24"/>
              </w:rPr>
              <w:t xml:space="preserve"> e</w:t>
            </w:r>
            <w:r w:rsidR="00C1331A">
              <w:rPr>
                <w:sz w:val="24"/>
                <w:szCs w:val="24"/>
              </w:rPr>
              <w:t xml:space="preserve"> </w:t>
            </w:r>
            <w:r w:rsidRPr="006A2E0F">
              <w:rPr>
                <w:rFonts w:eastAsia="Arial"/>
                <w:sz w:val="24"/>
                <w:szCs w:val="24"/>
              </w:rPr>
              <w:t>CYBER SICUREZZA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56336" w:rsidRPr="006A2E0F" w:rsidTr="00FA0D9C">
        <w:trPr>
          <w:trHeight w:val="574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6A2E0F" w:rsidRDefault="00056336" w:rsidP="006A2E0F">
            <w:pPr>
              <w:rPr>
                <w:rFonts w:eastAsia="Arial"/>
                <w:sz w:val="24"/>
                <w:szCs w:val="24"/>
              </w:rPr>
            </w:pPr>
            <w:r w:rsidRPr="006A2E0F">
              <w:rPr>
                <w:rFonts w:eastAsia="Arial"/>
                <w:sz w:val="24"/>
                <w:szCs w:val="24"/>
              </w:rPr>
              <w:t xml:space="preserve">Percorso di formazione sul campo, tematica  </w:t>
            </w:r>
            <w:r w:rsidRPr="006A2E0F">
              <w:rPr>
                <w:sz w:val="24"/>
                <w:szCs w:val="24"/>
              </w:rPr>
              <w:t>PODCAST e STORYTELLING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056336" w:rsidRPr="006A2E0F" w:rsidTr="00FA0D9C">
        <w:trPr>
          <w:trHeight w:val="597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336" w:rsidRPr="006A2E0F" w:rsidRDefault="00056336" w:rsidP="006A2E0F">
            <w:pPr>
              <w:pStyle w:val="TableParagraph"/>
              <w:ind w:right="579"/>
              <w:rPr>
                <w:rFonts w:eastAsia="Arial"/>
                <w:sz w:val="24"/>
                <w:szCs w:val="24"/>
              </w:rPr>
            </w:pPr>
            <w:r w:rsidRPr="006A2E0F">
              <w:rPr>
                <w:rFonts w:eastAsia="Arial"/>
                <w:sz w:val="24"/>
                <w:szCs w:val="24"/>
              </w:rPr>
              <w:t xml:space="preserve">Percorso di formazione sul campo, tematica </w:t>
            </w:r>
            <w:r w:rsidRPr="006A2E0F">
              <w:rPr>
                <w:sz w:val="24"/>
                <w:szCs w:val="24"/>
              </w:rPr>
              <w:t>CODING</w:t>
            </w:r>
            <w:r w:rsidRPr="006A2E0F">
              <w:rPr>
                <w:rFonts w:eastAsia="Arial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6336" w:rsidRPr="006A2E0F" w:rsidRDefault="00056336" w:rsidP="006A2E0F">
            <w:pPr>
              <w:suppressAutoHyphens/>
              <w:mirrorIndents/>
              <w:rPr>
                <w:rFonts w:eastAsiaTheme="minorEastAsia"/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056336" w:rsidRPr="006A2E0F" w:rsidRDefault="00056336" w:rsidP="006A2E0F">
      <w:pPr>
        <w:autoSpaceDE w:val="0"/>
        <w:rPr>
          <w:rFonts w:eastAsiaTheme="minorEastAsia"/>
          <w:b/>
          <w:bCs/>
          <w:i/>
          <w:iCs/>
          <w:sz w:val="24"/>
          <w:szCs w:val="24"/>
          <w:highlight w:val="yellow"/>
        </w:rPr>
      </w:pPr>
      <w:bookmarkStart w:id="0" w:name="_Hlk161316080"/>
    </w:p>
    <w:p w:rsidR="00056336" w:rsidRPr="006A2E0F" w:rsidRDefault="00056336" w:rsidP="006A2E0F">
      <w:pPr>
        <w:autoSpaceDE w:val="0"/>
        <w:rPr>
          <w:rFonts w:eastAsiaTheme="minorEastAsia"/>
          <w:b/>
          <w:bCs/>
          <w:i/>
          <w:iCs/>
          <w:sz w:val="24"/>
          <w:szCs w:val="24"/>
        </w:rPr>
      </w:pPr>
      <w:r w:rsidRPr="006A2E0F">
        <w:rPr>
          <w:rFonts w:eastAsiaTheme="minorEastAsia"/>
          <w:b/>
          <w:bCs/>
          <w:i/>
          <w:iCs/>
          <w:sz w:val="24"/>
          <w:szCs w:val="24"/>
        </w:rPr>
        <w:t xml:space="preserve">(In relazione alla colonna preferenza inserire un valore da 1 a 5 </w:t>
      </w:r>
      <w:r w:rsidR="00F657AD" w:rsidRPr="006A2E0F">
        <w:rPr>
          <w:rFonts w:eastAsiaTheme="minorEastAsia"/>
          <w:b/>
          <w:bCs/>
          <w:i/>
          <w:iCs/>
          <w:sz w:val="24"/>
          <w:szCs w:val="24"/>
        </w:rPr>
        <w:t xml:space="preserve">- </w:t>
      </w:r>
      <w:r w:rsidRPr="006A2E0F">
        <w:rPr>
          <w:rFonts w:eastAsiaTheme="minorEastAsia"/>
          <w:b/>
          <w:bCs/>
          <w:i/>
          <w:iCs/>
          <w:sz w:val="24"/>
          <w:szCs w:val="24"/>
        </w:rPr>
        <w:t xml:space="preserve"> Il valore 1 corrisponde alla preferenza maggiore)</w:t>
      </w:r>
    </w:p>
    <w:bookmarkEnd w:id="0"/>
    <w:p w:rsidR="00056336" w:rsidRPr="006A2E0F" w:rsidRDefault="00056336" w:rsidP="006A2E0F">
      <w:pPr>
        <w:autoSpaceDE w:val="0"/>
        <w:mirrorIndents/>
        <w:rPr>
          <w:rFonts w:eastAsiaTheme="minorEastAsia"/>
          <w:sz w:val="24"/>
          <w:szCs w:val="24"/>
          <w:lang w:eastAsia="ar-SA"/>
        </w:rPr>
      </w:pPr>
      <w:r w:rsidRPr="006A2E0F">
        <w:rPr>
          <w:rFonts w:eastAsiaTheme="minorEastAsia"/>
          <w:sz w:val="24"/>
          <w:szCs w:val="24"/>
        </w:rPr>
        <w:t>A tal fine, consapevole della responsabilità penale e della decadenza da eventuali benefici acquisiti</w:t>
      </w:r>
      <w:r w:rsidRPr="006A2E0F">
        <w:rPr>
          <w:rFonts w:eastAsiaTheme="minorEastAsia"/>
          <w:sz w:val="24"/>
          <w:szCs w:val="24"/>
          <w:lang w:eastAsia="ar-SA"/>
        </w:rPr>
        <w:t>. N</w:t>
      </w:r>
      <w:r w:rsidRPr="006A2E0F">
        <w:rPr>
          <w:rFonts w:eastAsiaTheme="minorEastAsia"/>
          <w:sz w:val="24"/>
          <w:szCs w:val="24"/>
        </w:rPr>
        <w:t xml:space="preserve">el caso di dichiarazioni mendaci, </w:t>
      </w:r>
      <w:r w:rsidRPr="006A2E0F">
        <w:rPr>
          <w:rFonts w:eastAsiaTheme="minorEastAsia"/>
          <w:b/>
          <w:sz w:val="24"/>
          <w:szCs w:val="24"/>
        </w:rPr>
        <w:t>dichiara</w:t>
      </w:r>
      <w:r w:rsidRPr="006A2E0F">
        <w:rPr>
          <w:rFonts w:eastAsiaTheme="minorEastAsia"/>
          <w:sz w:val="24"/>
          <w:szCs w:val="24"/>
        </w:rPr>
        <w:t xml:space="preserve"> sotto la propria responsabilità quanto segue:</w:t>
      </w:r>
    </w:p>
    <w:p w:rsidR="00056336" w:rsidRPr="006A2E0F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di aver preso visione delle condizioni previste dal bando</w:t>
      </w:r>
    </w:p>
    <w:p w:rsidR="00056336" w:rsidRPr="006A2E0F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di essere in godimento dei diritti politici</w:t>
      </w:r>
    </w:p>
    <w:p w:rsidR="00056336" w:rsidRPr="006A2E0F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di non aver subito condanne penali ovvero di avere i seguenti provvedimenti penali__________________________________________________________________</w:t>
      </w:r>
    </w:p>
    <w:p w:rsidR="00056336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:rsidR="00895B3E" w:rsidRPr="006A2E0F" w:rsidRDefault="00895B3E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895B3E">
        <w:rPr>
          <w:rFonts w:eastAsiaTheme="minorEastAsia"/>
          <w:sz w:val="24"/>
          <w:szCs w:val="24"/>
        </w:rPr>
        <w:t xml:space="preserve">Essere/non essere dipendente di un’amministrazione/istituzione scolastica pubblica (indicare </w:t>
      </w:r>
      <w:proofErr w:type="spellStart"/>
      <w:r w:rsidRPr="00895B3E">
        <w:rPr>
          <w:rFonts w:eastAsiaTheme="minorEastAsia"/>
          <w:sz w:val="24"/>
          <w:szCs w:val="24"/>
        </w:rPr>
        <w:t>quale…………………………</w:t>
      </w:r>
      <w:proofErr w:type="spellEnd"/>
      <w:r w:rsidRPr="00895B3E">
        <w:rPr>
          <w:rFonts w:eastAsiaTheme="minorEastAsia"/>
          <w:sz w:val="24"/>
          <w:szCs w:val="24"/>
        </w:rPr>
        <w:t>) e si impegna a produrre prescritta autorizzazione dirigenziale</w:t>
      </w:r>
      <w:r w:rsidR="0091079B">
        <w:rPr>
          <w:rFonts w:eastAsiaTheme="minorEastAsia"/>
          <w:sz w:val="24"/>
          <w:szCs w:val="24"/>
        </w:rPr>
        <w:t xml:space="preserve"> a seguito di individuazione</w:t>
      </w:r>
    </w:p>
    <w:p w:rsidR="00056336" w:rsidRPr="006A2E0F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di impegnarsi a documentare puntualmente tutta l’attività svolta</w:t>
      </w:r>
    </w:p>
    <w:p w:rsidR="00056336" w:rsidRPr="006A2E0F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di essere disponibile ad adattarsi al calendario definito dal Gruppo Operativo di Piano</w:t>
      </w:r>
    </w:p>
    <w:p w:rsidR="00056336" w:rsidRPr="006A2E0F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di non essere in alcuna delle condizioni di incompatibilità con l’incarico previsti dalla norma vigente</w:t>
      </w:r>
    </w:p>
    <w:p w:rsidR="00056336" w:rsidRPr="006A2E0F" w:rsidRDefault="00056336" w:rsidP="006A2E0F">
      <w:pPr>
        <w:numPr>
          <w:ilvl w:val="0"/>
          <w:numId w:val="1"/>
        </w:numPr>
        <w:suppressAutoHyphens/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 xml:space="preserve">di avere la competenza informatica l’uso della piattaforma on </w:t>
      </w:r>
      <w:proofErr w:type="spellStart"/>
      <w:r w:rsidRPr="006A2E0F">
        <w:rPr>
          <w:rFonts w:eastAsiaTheme="minorEastAsia"/>
          <w:sz w:val="24"/>
          <w:szCs w:val="24"/>
        </w:rPr>
        <w:t>line</w:t>
      </w:r>
      <w:proofErr w:type="spellEnd"/>
      <w:r w:rsidRPr="006A2E0F">
        <w:rPr>
          <w:rFonts w:eastAsiaTheme="minorEastAsia"/>
          <w:sz w:val="24"/>
          <w:szCs w:val="24"/>
        </w:rPr>
        <w:t xml:space="preserve"> “Gestione progetti PNRR”</w:t>
      </w:r>
    </w:p>
    <w:p w:rsidR="006A2E0F" w:rsidRDefault="006A2E0F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6A2E0F" w:rsidRDefault="006A2E0F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056336" w:rsidRPr="006A2E0F" w:rsidRDefault="00056336" w:rsidP="006A2E0F">
      <w:pPr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Data___________________ firma_____________________________________________</w:t>
      </w:r>
    </w:p>
    <w:p w:rsidR="006A2E0F" w:rsidRDefault="006A2E0F" w:rsidP="006A2E0F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</w:p>
    <w:p w:rsidR="006A2E0F" w:rsidRDefault="006A2E0F" w:rsidP="006A2E0F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</w:p>
    <w:p w:rsidR="00056336" w:rsidRPr="006A2E0F" w:rsidRDefault="00056336" w:rsidP="006A2E0F">
      <w:pPr>
        <w:autoSpaceDE w:val="0"/>
        <w:autoSpaceDN w:val="0"/>
        <w:adjustRightInd w:val="0"/>
        <w:mirrorIndents/>
        <w:jc w:val="center"/>
        <w:rPr>
          <w:rFonts w:eastAsiaTheme="minorEastAsia"/>
          <w:b/>
          <w:sz w:val="24"/>
          <w:szCs w:val="24"/>
        </w:rPr>
      </w:pPr>
      <w:r w:rsidRPr="006A2E0F">
        <w:rPr>
          <w:rFonts w:eastAsiaTheme="minorEastAsia"/>
          <w:b/>
          <w:sz w:val="24"/>
          <w:szCs w:val="24"/>
        </w:rPr>
        <w:t>DICHIARAZIONI AGGIUNTIVE</w:t>
      </w:r>
    </w:p>
    <w:p w:rsidR="00056336" w:rsidRPr="006A2E0F" w:rsidRDefault="00056336" w:rsidP="006A2E0F">
      <w:pPr>
        <w:autoSpaceDE w:val="0"/>
        <w:autoSpaceDN w:val="0"/>
        <w:adjustRightInd w:val="0"/>
        <w:mirrorIndents/>
        <w:jc w:val="both"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 xml:space="preserve">Il/la sottoscritto/a, ai sensi degli art. 46 e 47 del DPR 28.12.2000 N. 445, consapevole della </w:t>
      </w:r>
      <w:r w:rsidR="00F657AD" w:rsidRPr="006A2E0F">
        <w:rPr>
          <w:rFonts w:eastAsiaTheme="minorEastAsia"/>
          <w:sz w:val="24"/>
          <w:szCs w:val="24"/>
        </w:rPr>
        <w:t xml:space="preserve">responsabilità </w:t>
      </w:r>
      <w:r w:rsidRPr="006A2E0F">
        <w:rPr>
          <w:rFonts w:eastAsiaTheme="minorEastAsia"/>
          <w:sz w:val="24"/>
          <w:szCs w:val="24"/>
        </w:rPr>
        <w:t xml:space="preserve">penale cui </w:t>
      </w:r>
      <w:proofErr w:type="spellStart"/>
      <w:r w:rsidRPr="006A2E0F">
        <w:rPr>
          <w:rFonts w:eastAsiaTheme="minorEastAsia"/>
          <w:sz w:val="24"/>
          <w:szCs w:val="24"/>
        </w:rPr>
        <w:t>puo’</w:t>
      </w:r>
      <w:proofErr w:type="spellEnd"/>
      <w:r w:rsidRPr="006A2E0F">
        <w:rPr>
          <w:rFonts w:eastAsiaTheme="minorEastAsia"/>
          <w:sz w:val="24"/>
          <w:szCs w:val="24"/>
        </w:rPr>
        <w:t xml:space="preserve"> andare incontro in caso di affermazioni mendaci ai sensi dell'art. 76 del medesimo DPR 445/2000 dichiara di avere la necessaria conoscenza della piattaforma PNRR e di quant’altro occorrente per svolge</w:t>
      </w:r>
      <w:r w:rsidR="006A2E0F">
        <w:rPr>
          <w:rFonts w:eastAsiaTheme="minorEastAsia"/>
          <w:sz w:val="24"/>
          <w:szCs w:val="24"/>
        </w:rPr>
        <w:t>re con correttezza tempestività</w:t>
      </w:r>
      <w:r w:rsidRPr="006A2E0F">
        <w:rPr>
          <w:rFonts w:eastAsiaTheme="minorEastAsia"/>
          <w:sz w:val="24"/>
          <w:szCs w:val="24"/>
        </w:rPr>
        <w:t xml:space="preserve"> ed efficacia i compiti inerenti alla figura professionale per la quale si partecipa ovvero di acquisirla nei tempi previsti dall’incarico</w:t>
      </w:r>
    </w:p>
    <w:p w:rsidR="00056336" w:rsidRPr="006A2E0F" w:rsidRDefault="00056336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056336" w:rsidRPr="006A2E0F" w:rsidRDefault="00056336" w:rsidP="006A2E0F">
      <w:pPr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Data___________________ firma____________________________________________</w:t>
      </w:r>
    </w:p>
    <w:p w:rsidR="006A2E0F" w:rsidRDefault="006A2E0F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6A2E0F" w:rsidRDefault="006A2E0F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056336" w:rsidRPr="006A2E0F" w:rsidRDefault="00056336" w:rsidP="006A2E0F">
      <w:pPr>
        <w:autoSpaceDE w:val="0"/>
        <w:mirrorIndents/>
        <w:rPr>
          <w:rFonts w:eastAsiaTheme="minorEastAsia"/>
          <w:sz w:val="24"/>
          <w:szCs w:val="24"/>
        </w:rPr>
      </w:pPr>
      <w:r w:rsidRPr="006A2E0F">
        <w:rPr>
          <w:rFonts w:eastAsiaTheme="minorEastAsia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A2E0F" w:rsidRDefault="006A2E0F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6A2E0F" w:rsidRDefault="006A2E0F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6A2E0F" w:rsidRDefault="006A2E0F" w:rsidP="006A2E0F">
      <w:pPr>
        <w:autoSpaceDE w:val="0"/>
        <w:mirrorIndents/>
        <w:rPr>
          <w:rFonts w:eastAsiaTheme="minorEastAsia"/>
          <w:sz w:val="24"/>
          <w:szCs w:val="24"/>
        </w:rPr>
      </w:pPr>
    </w:p>
    <w:p w:rsidR="006A2E0F" w:rsidRPr="000D4BBB" w:rsidRDefault="00056336" w:rsidP="00C1331A">
      <w:pPr>
        <w:autoSpaceDE w:val="0"/>
        <w:mirrorIndents/>
        <w:rPr>
          <w:rFonts w:eastAsiaTheme="minorEastAsia"/>
          <w:sz w:val="22"/>
          <w:szCs w:val="22"/>
        </w:rPr>
      </w:pPr>
      <w:r w:rsidRPr="006A2E0F">
        <w:rPr>
          <w:rFonts w:eastAsiaTheme="minorEastAsia"/>
          <w:sz w:val="24"/>
          <w:szCs w:val="24"/>
        </w:rPr>
        <w:t>Data___________________ firma____________________________________________</w:t>
      </w:r>
    </w:p>
    <w:sectPr w:rsidR="006A2E0F" w:rsidRPr="000D4BBB" w:rsidSect="00895B3E">
      <w:footerReference w:type="even" r:id="rId14"/>
      <w:footerReference w:type="default" r:id="rId15"/>
      <w:pgSz w:w="11907" w:h="16839" w:code="9"/>
      <w:pgMar w:top="993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B3E" w:rsidRDefault="00895B3E" w:rsidP="00FC7703">
      <w:r>
        <w:separator/>
      </w:r>
    </w:p>
  </w:endnote>
  <w:endnote w:type="continuationSeparator" w:id="0">
    <w:p w:rsidR="00895B3E" w:rsidRDefault="00895B3E" w:rsidP="00FC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3E" w:rsidRDefault="005450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95B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95B3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895B3E" w:rsidRDefault="00895B3E">
    <w:pPr>
      <w:pStyle w:val="Pidipagina"/>
    </w:pPr>
  </w:p>
  <w:p w:rsidR="00895B3E" w:rsidRDefault="00895B3E"/>
  <w:p w:rsidR="00895B3E" w:rsidRDefault="00895B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3E" w:rsidRDefault="005450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95B3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7D3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95B3E" w:rsidRDefault="00895B3E" w:rsidP="00895B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B3E" w:rsidRDefault="00895B3E" w:rsidP="00FC7703">
      <w:r>
        <w:separator/>
      </w:r>
    </w:p>
  </w:footnote>
  <w:footnote w:type="continuationSeparator" w:id="0">
    <w:p w:rsidR="00895B3E" w:rsidRDefault="00895B3E" w:rsidP="00FC7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7540BE"/>
    <w:multiLevelType w:val="hybridMultilevel"/>
    <w:tmpl w:val="DCE281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336"/>
    <w:rsid w:val="00056336"/>
    <w:rsid w:val="00063445"/>
    <w:rsid w:val="00075F26"/>
    <w:rsid w:val="005209DF"/>
    <w:rsid w:val="0054500C"/>
    <w:rsid w:val="005A6277"/>
    <w:rsid w:val="006A2E0F"/>
    <w:rsid w:val="0073728B"/>
    <w:rsid w:val="00887D38"/>
    <w:rsid w:val="00895B3E"/>
    <w:rsid w:val="0091079B"/>
    <w:rsid w:val="00B83FEC"/>
    <w:rsid w:val="00C1331A"/>
    <w:rsid w:val="00C93C76"/>
    <w:rsid w:val="00F523D6"/>
    <w:rsid w:val="00F657AD"/>
    <w:rsid w:val="00F726CB"/>
    <w:rsid w:val="00FA0D9C"/>
    <w:rsid w:val="00FC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563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5633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56336"/>
  </w:style>
  <w:style w:type="character" w:styleId="Collegamentoipertestuale">
    <w:name w:val="Hyperlink"/>
    <w:rsid w:val="00056336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056336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0563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56336"/>
    <w:pPr>
      <w:ind w:left="708"/>
    </w:pPr>
    <w:rPr>
      <w:sz w:val="24"/>
      <w:szCs w:val="24"/>
    </w:rPr>
  </w:style>
  <w:style w:type="paragraph" w:customStyle="1" w:styleId="Default">
    <w:name w:val="Default"/>
    <w:rsid w:val="0005633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05633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56336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5633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0563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056336"/>
    <w:pPr>
      <w:numPr>
        <w:numId w:val="4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563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63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calderisi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antonella.buompane</dc:creator>
  <cp:lastModifiedBy>Emelde Melucci</cp:lastModifiedBy>
  <cp:revision>2</cp:revision>
  <cp:lastPrinted>2024-11-06T11:20:00Z</cp:lastPrinted>
  <dcterms:created xsi:type="dcterms:W3CDTF">2024-11-07T11:40:00Z</dcterms:created>
  <dcterms:modified xsi:type="dcterms:W3CDTF">2024-11-07T11:40:00Z</dcterms:modified>
</cp:coreProperties>
</file>